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drawing>
          <wp:inline distT="0" distB="0" distL="0" distR="0">
            <wp:extent cx="5276850" cy="10191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rPr>
          <w:rFonts w:cs="Calibri"/>
        </w:rPr>
      </w:pPr>
      <w:r>
        <w:fldChar w:fldCharType="begin"/>
      </w:r>
      <w:r>
        <w:instrText xml:space="preserve"> HYPERLINK "http://WWW.EKCHANION.GR" </w:instrText>
      </w:r>
      <w:r>
        <w:fldChar w:fldCharType="separate"/>
      </w:r>
      <w:r>
        <w:rPr>
          <w:rStyle w:val="5"/>
        </w:rPr>
        <w:t>WWW.EKCHANION.GR</w:t>
      </w:r>
      <w:r>
        <w:rPr>
          <w:rStyle w:val="5"/>
        </w:rPr>
        <w:fldChar w:fldCharType="end"/>
      </w:r>
      <w:r>
        <w:t xml:space="preserve">                                                                        </w:t>
      </w:r>
      <w:r>
        <w:rPr>
          <w:rFonts w:ascii="Arial" w:hAnsi="Arial" w:eastAsia="Calibri" w:cs="Arial"/>
        </w:rPr>
        <w:t>Χανιά  5/05/2023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el-G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el-GR"/>
        </w:rPr>
        <w:t>ΔΕΛΤΙΟ ΤΥΠΟΥ</w:t>
      </w:r>
    </w:p>
    <w:p>
      <w:pPr>
        <w:jc w:val="both"/>
      </w:pPr>
    </w:p>
    <w:p>
      <w:pPr>
        <w:jc w:val="both"/>
      </w:pPr>
    </w:p>
    <w:p>
      <w:pPr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el-GR"/>
        </w:rPr>
      </w:pPr>
      <w:r>
        <w:t xml:space="preserve">Το </w:t>
      </w:r>
      <w:r>
        <w:rPr>
          <w:lang w:val="en-US"/>
        </w:rPr>
        <w:t>E</w:t>
      </w:r>
      <w:r>
        <w:t xml:space="preserve">ργατ/κό Κέντρο Ν. Χανίων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l-GR"/>
        </w:rPr>
        <w:t>εκφράζει τον αποτροπιασμό του και καταδικάζει απερίφραστα την απρόκλητη επίθεση που δέχτηκε</w:t>
      </w:r>
      <w:r>
        <w:rPr>
          <w:color w:val="000000"/>
        </w:rPr>
        <w:t xml:space="preserve"> από γον</w:t>
      </w:r>
      <w:r>
        <w:rPr>
          <w:color w:val="000000"/>
          <w:lang w:val="el-GR"/>
        </w:rPr>
        <w:t>είς</w:t>
      </w:r>
      <w:r>
        <w:rPr>
          <w:color w:val="000000"/>
        </w:rPr>
        <w:t xml:space="preserve"> μαθητή,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l-GR"/>
        </w:rPr>
        <w:t xml:space="preserve"> καθαρίστρια του </w:t>
      </w:r>
      <w:r>
        <w:rPr>
          <w:color w:val="000000"/>
        </w:rPr>
        <w:t>ΕΠΑΛ Ελευθερίου Βενιζέλου,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l-GR"/>
        </w:rPr>
        <w:t xml:space="preserve"> μέλος του πρωτοβάθμιου Σωματείου</w:t>
      </w:r>
      <w:r>
        <w:rPr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l-GR"/>
        </w:rPr>
        <w:t>η οποία και διακομίστηκε στο Γεν. Νοσοκομείο Χανίων.</w:t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l-GR"/>
        </w:rPr>
        <w:t xml:space="preserve">Τέτοια περιστατικά βίας δεν πρέπει σε καμία περίπτωση να συμβαίνουν μέσα στα 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l-GR"/>
        </w:rPr>
        <w:t>σχολεία και μάλιστα όταν αυτά αφορούν εκπαιδευτικό προσωπικό και ιδιαίτερα βοηθητικό προσωπικό όπως είναι η  συνάδελφος καθαρίστρια η οποία εργάζεται για ένα μεροκάματο, με σύμβαση ορισμένου χρόνου και για 9 μόνο μήνες και μάλιστα μπροστά σε άλλους μαθητές.</w:t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l-GR"/>
        </w:rPr>
        <w:t>Δυστυχώς τα περιστατικά βίας στα σχολεία όλου του κόσμου, όπως πρόσφατα αυτό στην Σερβία, με θύματα νεκρούς μαθητές πρέπει να μας αφυπνίσουν.</w:t>
      </w:r>
    </w:p>
    <w:p>
      <w:pPr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el-GR"/>
        </w:rPr>
        <w:t>Καλούμε όλους τους εμπλεκόμενους φορείς και την κυβέρνηση να πάρουν τα κατάλληλα μέτρα όπως οι προσλήψεις μόνιμου επιστημονικού προσωπικού (κοινωνικών λειτουργών και ψυχολόγων) και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el-GR"/>
        </w:rPr>
        <w:t xml:space="preserve"> βοηθητικού προσωπικού,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el-GR"/>
        </w:rPr>
        <w:t>τα οποία θα αποτρέψουν την εκδήλωση παρόμοιων συμπεριφορών στο μέλλον.</w:t>
      </w:r>
    </w:p>
    <w:p>
      <w:pPr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el-G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  <w:lang w:eastAsia="el-GR"/>
        </w:rPr>
        <w:t>Το οφείλουμε στα παιδιά μας.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 </w:t>
      </w:r>
    </w:p>
    <w:p>
      <w:pPr>
        <w:jc w:val="both"/>
        <w:rPr>
          <w:b/>
          <w:bCs/>
          <w:u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  <w:lang w:eastAsia="el-GR"/>
        </w:rPr>
        <w:t>Το οφείλουμε στο μέλλον της χώρας μας.</w:t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el-GR"/>
        </w:rPr>
      </w:pPr>
    </w:p>
    <w:p>
      <w:pPr>
        <w:jc w:val="center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el-GR"/>
        </w:rPr>
        <w:t>ΕΡΓΑΤΟΫΠΑΛΛΗΛΙΚΟ ΚΕΝΤΡΟ Ν. ΧΑΝΙΩΝ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1A"/>
    <w:rsid w:val="003C7E4D"/>
    <w:rsid w:val="0052431F"/>
    <w:rsid w:val="00753D6F"/>
    <w:rsid w:val="008530B6"/>
    <w:rsid w:val="00BA441A"/>
    <w:rsid w:val="00D666B1"/>
    <w:rsid w:val="00DB007C"/>
    <w:rsid w:val="00F37AC2"/>
    <w:rsid w:val="00F4659D"/>
    <w:rsid w:val="360F1C40"/>
    <w:rsid w:val="7012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1"/>
    <w:basedOn w:val="1"/>
    <w:uiPriority w:val="0"/>
    <w:pPr>
      <w:spacing w:before="100" w:beforeAutospacing="1" w:after="100" w:afterAutospacing="1" w:line="271" w:lineRule="auto"/>
    </w:pPr>
    <w:rPr>
      <w:rFonts w:ascii="Calibri" w:hAnsi="Calibri" w:eastAsia="Times New Roman" w:cs="Times New Roman"/>
      <w:sz w:val="24"/>
      <w:szCs w:val="24"/>
      <w:lang w:eastAsia="el-GR"/>
    </w:rPr>
  </w:style>
  <w:style w:type="character" w:customStyle="1" w:styleId="5">
    <w:name w:val="15"/>
    <w:basedOn w:val="2"/>
    <w:qFormat/>
    <w:uiPriority w:val="0"/>
    <w:rPr>
      <w:rFonts w:hint="default" w:ascii="Calibri" w:hAnsi="Calibri" w:cs="Calibri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1064</Characters>
  <Lines>8</Lines>
  <Paragraphs>2</Paragraphs>
  <TotalTime>14</TotalTime>
  <ScaleCrop>false</ScaleCrop>
  <LinksUpToDate>false</LinksUpToDate>
  <CharactersWithSpaces>1259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2023-05-04T12:32:00Z</dcterms:created>
  <dc:creator>user</dc:creator>
  <cp:lastModifiedBy>user</cp:lastModifiedBy>
  <cp:lastPrinted>2023-05-05T08:33:00Z</cp:lastPrinted>
  <dcterms:modified xsi:type="dcterms:W3CDTF">2023-05-05T12:15:56Z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531985BA6C9640399B253CA51F307413</vt:lpwstr>
  </property>
</Properties>
</file>